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A7A1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土地承包合同</w:t>
      </w:r>
    </w:p>
    <w:p w14:paraId="743E37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14:paraId="76A501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青冈县发展和改革局（青冈县粮食和物资储备局）所属青冈县兴华粮库有限公司等7户粮食购销企业共同组建了青冈县金穗粮食购销有限公司并与北大荒鑫亚公司建立了股份制经营关系，但由于青冈县兴华粮库有限公司院外42</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lang w:eastAsia="zh-CN"/>
        </w:rPr>
        <w:t xml:space="preserve"> 亩土地没有转让给北大荒鑫亚公司，所以使用权应归属青冈县金穗粮食购销有限公司，因此青冈县金穗粮食购销有限公司(以下简称甲方)将其所有的土地依法对外承包</w:t>
      </w:r>
      <w:r>
        <w:rPr>
          <w:rFonts w:hint="eastAsia" w:ascii="仿宋_GB2312" w:hAnsi="仿宋_GB2312" w:eastAsia="仿宋_GB2312" w:cs="仿宋_GB2312"/>
          <w:sz w:val="32"/>
          <w:szCs w:val="32"/>
          <w:lang w:val="en-US" w:eastAsia="zh-CN"/>
        </w:rPr>
        <w:t>,先由第三方评估公司对土地的市场租赁价值进行评估，评估后由青冈县公共资源交易中心公开竞价对外承包，并达成如下协议：</w:t>
      </w:r>
    </w:p>
    <w:p w14:paraId="6A09812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经甲乙双方协商，甲方决定将青冈县兴华粮库有限公司院外的土地租给乙方耕种，共计42</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lang w:eastAsia="zh-CN"/>
        </w:rPr>
        <w:t>亩，其中:(1)粮库北侧土地面积</w:t>
      </w:r>
      <w:r>
        <w:rPr>
          <w:rFonts w:hint="eastAsia" w:ascii="仿宋_GB2312" w:hAnsi="仿宋_GB2312" w:eastAsia="仿宋_GB2312" w:cs="仿宋_GB2312"/>
          <w:sz w:val="32"/>
          <w:szCs w:val="32"/>
          <w:lang w:val="en-US" w:eastAsia="zh-CN"/>
        </w:rPr>
        <w:t>27.80</w:t>
      </w:r>
      <w:r>
        <w:rPr>
          <w:rFonts w:hint="eastAsia" w:ascii="仿宋_GB2312" w:hAnsi="仿宋_GB2312" w:eastAsia="仿宋_GB2312" w:cs="仿宋_GB2312"/>
          <w:sz w:val="32"/>
          <w:szCs w:val="32"/>
          <w:lang w:eastAsia="zh-CN"/>
        </w:rPr>
        <w:t>亩;(2)粮库东侧土地面积</w:t>
      </w:r>
      <w:r>
        <w:rPr>
          <w:rFonts w:hint="eastAsia" w:ascii="仿宋_GB2312" w:hAnsi="仿宋_GB2312" w:eastAsia="仿宋_GB2312" w:cs="仿宋_GB2312"/>
          <w:sz w:val="32"/>
          <w:szCs w:val="32"/>
          <w:lang w:val="en-US" w:eastAsia="zh-CN"/>
        </w:rPr>
        <w:t>14.23</w:t>
      </w:r>
      <w:r>
        <w:rPr>
          <w:rFonts w:hint="eastAsia" w:ascii="仿宋_GB2312" w:hAnsi="仿宋_GB2312" w:eastAsia="仿宋_GB2312" w:cs="仿宋_GB2312"/>
          <w:sz w:val="32"/>
          <w:szCs w:val="32"/>
          <w:lang w:eastAsia="zh-CN"/>
        </w:rPr>
        <w:t>亩。承包期为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年，承</w:t>
      </w:r>
    </w:p>
    <w:p w14:paraId="03BD2964">
      <w:pPr>
        <w:keepNext w:val="0"/>
        <w:keepLines w:val="0"/>
        <w:pageBreakBefore w:val="0"/>
        <w:widowControl w:val="0"/>
        <w:kinsoku/>
        <w:wordWrap/>
        <w:overflowPunct/>
        <w:topLinePunct w:val="0"/>
        <w:autoSpaceDE/>
        <w:autoSpaceDN/>
        <w:bidi w:val="0"/>
        <w:adjustRightInd/>
        <w:snapToGrid/>
        <w:spacing w:line="600" w:lineRule="exact"/>
        <w:ind w:left="4160" w:hanging="4160" w:hangingChars="13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包费为每年每亩</w:t>
      </w:r>
      <w:r>
        <w:rPr>
          <w:rFonts w:hint="eastAsia" w:ascii="仿宋_GB2312" w:hAnsi="仿宋_GB2312" w:eastAsia="仿宋_GB2312" w:cs="仿宋_GB2312"/>
          <w:sz w:val="32"/>
          <w:szCs w:val="32"/>
          <w:lang w:val="en-US" w:eastAsia="zh-CN"/>
        </w:rPr>
        <w:t xml:space="preserve">   元人民币，15</w:t>
      </w:r>
      <w:r>
        <w:rPr>
          <w:rFonts w:hint="eastAsia" w:ascii="仿宋_GB2312" w:hAnsi="仿宋_GB2312" w:eastAsia="仿宋_GB2312" w:cs="仿宋_GB2312"/>
          <w:sz w:val="32"/>
          <w:szCs w:val="32"/>
          <w:lang w:eastAsia="zh-CN"/>
        </w:rPr>
        <w:t>年总承包费为人民币</w:t>
      </w:r>
      <w:r>
        <w:rPr>
          <w:rFonts w:hint="eastAsia" w:ascii="仿宋_GB2312" w:hAnsi="仿宋_GB2312" w:eastAsia="仿宋_GB2312" w:cs="仿宋_GB2312"/>
          <w:sz w:val="32"/>
          <w:szCs w:val="32"/>
          <w:lang w:val="en-US" w:eastAsia="zh-CN"/>
        </w:rPr>
        <w:t xml:space="preserve">           元整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15年</w:t>
      </w:r>
      <w:r>
        <w:rPr>
          <w:rFonts w:hint="eastAsia" w:ascii="仿宋_GB2312" w:hAnsi="仿宋_GB2312" w:eastAsia="仿宋_GB2312" w:cs="仿宋_GB2312"/>
          <w:sz w:val="32"/>
          <w:szCs w:val="32"/>
          <w:lang w:eastAsia="zh-CN"/>
        </w:rPr>
        <w:t>承包费</w:t>
      </w:r>
    </w:p>
    <w:p w14:paraId="5E9BE8F6">
      <w:pPr>
        <w:keepNext w:val="0"/>
        <w:keepLines w:val="0"/>
        <w:pageBreakBefore w:val="0"/>
        <w:widowControl w:val="0"/>
        <w:kinsoku/>
        <w:wordWrap/>
        <w:overflowPunct/>
        <w:topLinePunct w:val="0"/>
        <w:autoSpaceDE/>
        <w:autoSpaceDN/>
        <w:bidi w:val="0"/>
        <w:adjustRightInd/>
        <w:snapToGrid/>
        <w:spacing w:line="600" w:lineRule="exact"/>
        <w:ind w:left="4160" w:hanging="4160" w:hangingChars="13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一次性交齐，否则合同作废，甲方可另行发包。</w:t>
      </w:r>
    </w:p>
    <w:p w14:paraId="1AC0DA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1、承包期为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年，自202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2</w:t>
      </w:r>
      <w:bookmarkStart w:id="0" w:name="_GoBack"/>
      <w:bookmarkEnd w:id="0"/>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日起至20</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lang w:eastAsia="zh-CN"/>
        </w:rPr>
        <w:t>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eastAsia="zh-CN"/>
        </w:rPr>
        <w:t>日止。在承包期内乙方出现任何与该土地有关的任何事宜，均与甲方无关。一切后果均由乙方自行承担。</w:t>
      </w:r>
    </w:p>
    <w:p w14:paraId="35BD77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2、所承包的土地必须合法种植，不可栽种树木，乙方经营自负盈亏。</w:t>
      </w:r>
    </w:p>
    <w:p w14:paraId="4C8D8C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3、乙方不得在所包的土地建设任何建筑物，不得将土地转包给他人。</w:t>
      </w:r>
    </w:p>
    <w:p w14:paraId="35011B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4、合同到期乙方无条件退出，在承包期内如有政策变化甲方需要占用时，乙方必须退出，但甲方需退还给乙方剩余的土地承包费，并给付乙方剩余款的同期银行贷款利息。</w:t>
      </w:r>
    </w:p>
    <w:p w14:paraId="77A7CC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5、如乙方违反以上任何一条款，甲方可随时终止合同，不承担任何损失。</w:t>
      </w:r>
    </w:p>
    <w:p w14:paraId="664C46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此合同一式五份，甲乙双方各执一份，公共资源交易中心二份，并上报青冈县发展和改革局一份，此合同具有相应的法律效力。</w:t>
      </w:r>
    </w:p>
    <w:p w14:paraId="6D33EAA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p>
    <w:p w14:paraId="7DD7EC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14:paraId="14BA5790">
      <w:pPr>
        <w:keepNext w:val="0"/>
        <w:keepLines w:val="0"/>
        <w:pageBreakBefore w:val="0"/>
        <w:widowControl w:val="0"/>
        <w:kinsoku/>
        <w:wordWrap/>
        <w:overflowPunct/>
        <w:topLinePunct w:val="0"/>
        <w:autoSpaceDE/>
        <w:autoSpaceDN/>
        <w:bidi w:val="0"/>
        <w:adjustRightInd/>
        <w:snapToGrid/>
        <w:spacing w:line="800" w:lineRule="exact"/>
        <w:ind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甲方:青冈县金穗粮食购销有限公司</w:t>
      </w:r>
    </w:p>
    <w:p w14:paraId="3836EAE3">
      <w:pPr>
        <w:keepNext w:val="0"/>
        <w:keepLines w:val="0"/>
        <w:pageBreakBefore w:val="0"/>
        <w:widowControl w:val="0"/>
        <w:kinsoku/>
        <w:wordWrap/>
        <w:overflowPunct/>
        <w:topLinePunct w:val="0"/>
        <w:autoSpaceDE/>
        <w:autoSpaceDN/>
        <w:bidi w:val="0"/>
        <w:adjustRightInd/>
        <w:snapToGrid/>
        <w:spacing w:line="800" w:lineRule="exact"/>
        <w:ind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签字:</w:t>
      </w:r>
    </w:p>
    <w:p w14:paraId="47D1D40D">
      <w:pPr>
        <w:keepNext w:val="0"/>
        <w:keepLines w:val="0"/>
        <w:pageBreakBefore w:val="0"/>
        <w:widowControl w:val="0"/>
        <w:kinsoku/>
        <w:wordWrap/>
        <w:overflowPunct/>
        <w:topLinePunct w:val="0"/>
        <w:autoSpaceDE/>
        <w:autoSpaceDN/>
        <w:bidi w:val="0"/>
        <w:adjustRightInd/>
        <w:snapToGrid/>
        <w:spacing w:line="800" w:lineRule="exact"/>
        <w:ind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乙方:</w:t>
      </w:r>
    </w:p>
    <w:p w14:paraId="6AD5B026">
      <w:pPr>
        <w:keepNext w:val="0"/>
        <w:keepLines w:val="0"/>
        <w:pageBreakBefore w:val="0"/>
        <w:widowControl w:val="0"/>
        <w:kinsoku/>
        <w:wordWrap/>
        <w:overflowPunct/>
        <w:topLinePunct w:val="0"/>
        <w:autoSpaceDE/>
        <w:autoSpaceDN/>
        <w:bidi w:val="0"/>
        <w:adjustRightInd/>
        <w:snapToGrid/>
        <w:spacing w:line="800" w:lineRule="exact"/>
        <w:ind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签字:</w:t>
      </w:r>
    </w:p>
    <w:p w14:paraId="0B2D3F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14:paraId="3A1384D6">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66AF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4A331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C4A331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ZmVkMTU3YzAyOGVjMmQ3NDkxYzg0ZWIxNzY4ZGQifQ=="/>
  </w:docVars>
  <w:rsids>
    <w:rsidRoot w:val="064F0FE9"/>
    <w:rsid w:val="00E24ED3"/>
    <w:rsid w:val="064F0FE9"/>
    <w:rsid w:val="07177C01"/>
    <w:rsid w:val="09C474A0"/>
    <w:rsid w:val="1D76522A"/>
    <w:rsid w:val="1F7A3CB3"/>
    <w:rsid w:val="1FCF741F"/>
    <w:rsid w:val="224C5812"/>
    <w:rsid w:val="23244AB7"/>
    <w:rsid w:val="26E426A2"/>
    <w:rsid w:val="319B6864"/>
    <w:rsid w:val="346B6488"/>
    <w:rsid w:val="3DB40E0F"/>
    <w:rsid w:val="47B72119"/>
    <w:rsid w:val="50663DA2"/>
    <w:rsid w:val="50780FCF"/>
    <w:rsid w:val="51B0293E"/>
    <w:rsid w:val="53F252D8"/>
    <w:rsid w:val="55B96D9C"/>
    <w:rsid w:val="5AA4622B"/>
    <w:rsid w:val="5D6137FD"/>
    <w:rsid w:val="6CCB55D2"/>
    <w:rsid w:val="7F5F4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692</Words>
  <Characters>727</Characters>
  <Lines>0</Lines>
  <Paragraphs>0</Paragraphs>
  <TotalTime>68</TotalTime>
  <ScaleCrop>false</ScaleCrop>
  <LinksUpToDate>false</LinksUpToDate>
  <CharactersWithSpaces>757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2024-01-24T00:38:00Z</dcterms:created>
  <dc:creator>安娜</dc:creator>
  <cp:lastModifiedBy>Administrator</cp:lastModifiedBy>
  <cp:lastPrinted>2024-10-21T01:08:00Z</cp:lastPrinted>
  <dcterms:modified xsi:type="dcterms:W3CDTF">2024-10-24T01:08:38Z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0B2A7880BE394F8FADC3CF330D8C14E7_11</vt:lpwstr>
  </property>
</Properties>
</file>